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5F39C668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686EDC">
        <w:rPr>
          <w:rFonts w:ascii="Times New Roman" w:hAnsi="Times New Roman" w:cs="Times New Roman"/>
          <w:sz w:val="24"/>
          <w:szCs w:val="24"/>
        </w:rPr>
        <w:t>60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686EDC">
        <w:rPr>
          <w:rFonts w:ascii="Times New Roman" w:hAnsi="Times New Roman" w:cs="Times New Roman"/>
          <w:sz w:val="24"/>
          <w:szCs w:val="24"/>
        </w:rPr>
        <w:t>361 (по заданию).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495F56"/>
    <w:rsid w:val="00536F50"/>
    <w:rsid w:val="0063429F"/>
    <w:rsid w:val="00686EDC"/>
    <w:rsid w:val="00926488"/>
    <w:rsid w:val="0094633A"/>
    <w:rsid w:val="00B361E5"/>
    <w:rsid w:val="00C5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8</cp:revision>
  <dcterms:created xsi:type="dcterms:W3CDTF">2021-09-21T07:01:00Z</dcterms:created>
  <dcterms:modified xsi:type="dcterms:W3CDTF">2025-12-05T07:16:00Z</dcterms:modified>
</cp:coreProperties>
</file>